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D67B76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5C7E71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11.12.2017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5C7E71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№1796/0/197-17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¬</w:t>
      </w:r>
    </w:p>
    <w:p w:rsidR="004453D2" w:rsidRDefault="003017D2" w:rsidP="004453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4453D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</w:p>
    <w:p w:rsidR="004453D2" w:rsidRDefault="004453D2" w:rsidP="004453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процедури ультрафільтрації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4453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4453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процедури ультрафільтрації</w:t>
      </w:r>
      <w:r w:rsidRPr="006B026D">
        <w:rPr>
          <w:rFonts w:ascii="Times New Roman" w:hAnsi="Times New Roman" w:cs="Times New Roman"/>
          <w:sz w:val="28"/>
          <w:szCs w:val="28"/>
          <w:lang w:val="uk-UA"/>
        </w:rPr>
        <w:t>, що закуплені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453D2">
        <w:rPr>
          <w:rFonts w:ascii="Times New Roman" w:hAnsi="Times New Roman"/>
          <w:sz w:val="28"/>
          <w:szCs w:val="28"/>
          <w:lang w:val="uk-UA"/>
        </w:rPr>
        <w:t>витратних матеріалів для процедури ультрафільтрації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</w:t>
      </w:r>
      <w:r w:rsidR="00DA6CE7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DA6CE7">
        <w:rPr>
          <w:rFonts w:ascii="Times New Roman" w:hAnsi="Times New Roman"/>
          <w:sz w:val="28"/>
          <w:szCs w:val="28"/>
          <w:lang w:val="uk-UA"/>
        </w:rPr>
        <w:t>33</w:t>
      </w:r>
      <w:r w:rsidR="004453D2">
        <w:rPr>
          <w:rFonts w:ascii="Times New Roman" w:hAnsi="Times New Roman"/>
          <w:sz w:val="28"/>
          <w:szCs w:val="28"/>
          <w:lang w:val="uk-UA"/>
        </w:rPr>
        <w:t>180000-5</w:t>
      </w:r>
      <w:r w:rsidR="00DA6CE7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453D2">
        <w:rPr>
          <w:rFonts w:ascii="Times New Roman" w:hAnsi="Times New Roman"/>
          <w:sz w:val="28"/>
          <w:szCs w:val="28"/>
          <w:lang w:val="uk-UA"/>
        </w:rPr>
        <w:t xml:space="preserve"> Апаратура для підтримування фізіологічних функцій організму (витратні матеріали для процедури ультрафільтрації)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4453D2">
        <w:rPr>
          <w:rFonts w:ascii="Times New Roman" w:hAnsi="Times New Roman"/>
          <w:sz w:val="28"/>
          <w:szCs w:val="28"/>
          <w:lang w:val="uk-UA"/>
        </w:rPr>
        <w:t>173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DA6CE7">
        <w:rPr>
          <w:rFonts w:ascii="Times New Roman" w:hAnsi="Times New Roman"/>
          <w:sz w:val="28"/>
          <w:szCs w:val="28"/>
          <w:lang w:val="uk-UA"/>
        </w:rPr>
        <w:t>1</w:t>
      </w:r>
      <w:r w:rsidR="004453D2">
        <w:rPr>
          <w:rFonts w:ascii="Times New Roman" w:hAnsi="Times New Roman"/>
          <w:sz w:val="28"/>
          <w:szCs w:val="28"/>
          <w:lang w:val="uk-UA"/>
        </w:rPr>
        <w:t>34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453D2">
        <w:rPr>
          <w:rFonts w:ascii="Times New Roman" w:hAnsi="Times New Roman"/>
          <w:sz w:val="28"/>
          <w:szCs w:val="28"/>
          <w:lang w:val="uk-UA"/>
        </w:rPr>
        <w:t>08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53D2">
        <w:rPr>
          <w:rFonts w:ascii="Times New Roman" w:hAnsi="Times New Roman"/>
          <w:sz w:val="28"/>
          <w:szCs w:val="28"/>
          <w:lang w:val="uk-UA"/>
        </w:rPr>
        <w:t xml:space="preserve">Директорові </w:t>
      </w:r>
      <w:proofErr w:type="spellStart"/>
      <w:r w:rsidR="004453D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4453D2">
        <w:rPr>
          <w:rFonts w:ascii="Times New Roman" w:hAnsi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4453D2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4453D2">
        <w:rPr>
          <w:rFonts w:ascii="Times New Roman" w:hAnsi="Times New Roman"/>
          <w:sz w:val="28"/>
          <w:szCs w:val="28"/>
          <w:lang w:val="uk-UA"/>
        </w:rPr>
        <w:t>» (Лугова)</w:t>
      </w:r>
      <w:r w:rsidR="009E5E99">
        <w:rPr>
          <w:rFonts w:ascii="Times New Roman" w:hAnsi="Times New Roman"/>
          <w:sz w:val="28"/>
          <w:szCs w:val="28"/>
          <w:lang w:val="uk-UA"/>
        </w:rPr>
        <w:t>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53D2">
        <w:rPr>
          <w:rFonts w:ascii="Times New Roman" w:hAnsi="Times New Roman"/>
          <w:sz w:val="28"/>
          <w:szCs w:val="28"/>
          <w:lang w:val="uk-UA"/>
        </w:rPr>
        <w:t>витратних матеріалів для процедури ультрафільтрації</w:t>
      </w:r>
      <w:r w:rsidR="004453D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процедури ультрафільтрації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процедури ультрафільтрації</w:t>
      </w:r>
      <w:r w:rsidR="004453D2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2A2A9F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 xml:space="preserve">Термін: 1 день після отримання </w:t>
      </w:r>
      <w:r w:rsidR="004453D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53D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53D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53D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53D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2A2A9F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4453D2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53D2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4453D2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53D2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4453D2">
        <w:rPr>
          <w:rFonts w:ascii="Times New Roman" w:hAnsi="Times New Roman"/>
          <w:sz w:val="28"/>
          <w:szCs w:val="28"/>
          <w:lang w:val="uk-UA"/>
        </w:rPr>
        <w:t xml:space="preserve"> 021:2015: 33180000-5 –  Апаратура для підтримування фізіологічних функцій організму (витратні матеріали для процедури ультрафільтрації)» до договору №173/2017-134 від 08 грудня              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bookmarkStart w:id="0" w:name="_GoBack"/>
      <w:bookmarkEnd w:id="0"/>
      <w:r w:rsidR="004453D2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</w:t>
      </w:r>
      <w:proofErr w:type="spellStart"/>
      <w:r w:rsidR="004453D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4453D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4453D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4453D2">
        <w:rPr>
          <w:rFonts w:ascii="Times New Roman" w:hAnsi="Times New Roman" w:cs="Times New Roman"/>
          <w:sz w:val="28"/>
          <w:szCs w:val="28"/>
          <w:lang w:val="uk-UA"/>
        </w:rPr>
        <w:t>» від 08 грудня 2017 року №1489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D67B76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 w:rsidR="004453D2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4453D2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447" w:rsidRDefault="007F3447" w:rsidP="002633B1">
      <w:r>
        <w:separator/>
      </w:r>
    </w:p>
  </w:endnote>
  <w:endnote w:type="continuationSeparator" w:id="0">
    <w:p w:rsidR="007F3447" w:rsidRDefault="007F344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447" w:rsidRDefault="007F3447" w:rsidP="002633B1">
      <w:r>
        <w:separator/>
      </w:r>
    </w:p>
  </w:footnote>
  <w:footnote w:type="continuationSeparator" w:id="0">
    <w:p w:rsidR="007F3447" w:rsidRDefault="007F344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225F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F344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225F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5C7E71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7F344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F1D42"/>
    <w:rsid w:val="00190E2F"/>
    <w:rsid w:val="00227AB3"/>
    <w:rsid w:val="00234123"/>
    <w:rsid w:val="00245492"/>
    <w:rsid w:val="002633B1"/>
    <w:rsid w:val="002A2A9F"/>
    <w:rsid w:val="002B6A97"/>
    <w:rsid w:val="002D6CF0"/>
    <w:rsid w:val="002E5012"/>
    <w:rsid w:val="003017D2"/>
    <w:rsid w:val="003A0BBC"/>
    <w:rsid w:val="003A2418"/>
    <w:rsid w:val="003B6358"/>
    <w:rsid w:val="003C46E2"/>
    <w:rsid w:val="003C5374"/>
    <w:rsid w:val="003F3352"/>
    <w:rsid w:val="003F4997"/>
    <w:rsid w:val="003F6697"/>
    <w:rsid w:val="00406741"/>
    <w:rsid w:val="004200C5"/>
    <w:rsid w:val="004453D2"/>
    <w:rsid w:val="004820C6"/>
    <w:rsid w:val="00491FA8"/>
    <w:rsid w:val="00497175"/>
    <w:rsid w:val="004D6652"/>
    <w:rsid w:val="00500439"/>
    <w:rsid w:val="00515592"/>
    <w:rsid w:val="005576D7"/>
    <w:rsid w:val="005C7E71"/>
    <w:rsid w:val="005E2F9D"/>
    <w:rsid w:val="00697458"/>
    <w:rsid w:val="006B026D"/>
    <w:rsid w:val="00706C1A"/>
    <w:rsid w:val="0072203D"/>
    <w:rsid w:val="007225FE"/>
    <w:rsid w:val="00754CAF"/>
    <w:rsid w:val="00763CA0"/>
    <w:rsid w:val="00786347"/>
    <w:rsid w:val="007C476F"/>
    <w:rsid w:val="007F3447"/>
    <w:rsid w:val="00832672"/>
    <w:rsid w:val="00854D26"/>
    <w:rsid w:val="00892AC8"/>
    <w:rsid w:val="009418F2"/>
    <w:rsid w:val="009E5E99"/>
    <w:rsid w:val="00AD2D95"/>
    <w:rsid w:val="00B0742A"/>
    <w:rsid w:val="00B70AC5"/>
    <w:rsid w:val="00BE6F5B"/>
    <w:rsid w:val="00BF135C"/>
    <w:rsid w:val="00C614EF"/>
    <w:rsid w:val="00C62BB1"/>
    <w:rsid w:val="00C83DF4"/>
    <w:rsid w:val="00CC07AE"/>
    <w:rsid w:val="00D003FC"/>
    <w:rsid w:val="00D22146"/>
    <w:rsid w:val="00D2731F"/>
    <w:rsid w:val="00D33239"/>
    <w:rsid w:val="00D67B76"/>
    <w:rsid w:val="00DA6CE7"/>
    <w:rsid w:val="00E329D9"/>
    <w:rsid w:val="00E42E06"/>
    <w:rsid w:val="00E53F5E"/>
    <w:rsid w:val="00EE7C1F"/>
    <w:rsid w:val="00FC308D"/>
    <w:rsid w:val="00FD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2017-12-11T13:26:00Z</cp:lastPrinted>
  <dcterms:created xsi:type="dcterms:W3CDTF">2017-12-11T10:39:00Z</dcterms:created>
  <dcterms:modified xsi:type="dcterms:W3CDTF">2017-12-12T10:03:00Z</dcterms:modified>
</cp:coreProperties>
</file>